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gridSpan w:val="2"/>
            <w:shd w:fill="6fa8dc" w:val="clear"/>
          </w:tcPr>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i w:val="1"/>
              </w:rPr>
            </w:pPr>
            <w:r w:rsidDel="00000000" w:rsidR="00000000" w:rsidRPr="00000000">
              <w:rPr>
                <w:b w:val="1"/>
                <w:sz w:val="28"/>
                <w:szCs w:val="28"/>
                <w:rtl w:val="0"/>
              </w:rPr>
              <w:t xml:space="preserve">To become a Fantastic Friend </w:t>
            </w:r>
            <w:r w:rsidDel="00000000" w:rsidR="00000000" w:rsidRPr="00000000">
              <w:rPr>
                <w:i w:val="1"/>
                <w:rtl w:val="0"/>
              </w:rPr>
              <w:t xml:space="preserve">who can recognise and talk about their emotions, be kind, caring and helpful, show empathy and respect to others, work and play cooperatively demonstrating good self regulation. </w:t>
            </w:r>
          </w:p>
        </w:tc>
      </w:tr>
      <w:tr>
        <w:trPr>
          <w:cantSplit w:val="0"/>
          <w:tblHeader w:val="0"/>
        </w:trPr>
        <w:tc>
          <w:tcPr>
            <w:shd w:fill="c9daf8" w:val="clear"/>
          </w:tcPr>
          <w:p w:rsidR="00000000" w:rsidDel="00000000" w:rsidP="00000000" w:rsidRDefault="00000000" w:rsidRPr="00000000" w14:paraId="00000004">
            <w:pPr>
              <w:rPr/>
            </w:pPr>
            <w:r w:rsidDel="00000000" w:rsidR="00000000" w:rsidRPr="00000000">
              <w:rPr>
                <w:rtl w:val="0"/>
              </w:rPr>
              <w:t xml:space="preserve">First milestone: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Children who attend nursery will express a range of emotions. Children will need to feel comfortable and strong to feel emotionally safe within the environment.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tc>
        <w:tc>
          <w:tcPr>
            <w:shd w:fill="c9daf8" w:val="clear"/>
          </w:tcPr>
          <w:p w:rsidR="00000000" w:rsidDel="00000000" w:rsidP="00000000" w:rsidRDefault="00000000" w:rsidRPr="00000000" w14:paraId="0000000C">
            <w:pPr>
              <w:rPr/>
            </w:pPr>
            <w:r w:rsidDel="00000000" w:rsidR="00000000" w:rsidRPr="00000000">
              <w:rPr>
                <w:rtl w:val="0"/>
              </w:rPr>
              <w:t xml:space="preserve">Children will develop a strong relationship with their key person. The key person will help the child to feel safe and secure in the nursery environment. Practitioners recognise the importance of children identifying and managing their feelings aswell as supporting them to express these.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Through consistent role-modelling of skills and behaviours, appropriate language involving back and forth conversations of interest, circle times, visuals, appropriate prompts, storytelling, role play, and puppet use, children are supported to identify what emotions look and feel like in order to have positive play interactions with their peers. </w:t>
            </w:r>
          </w:p>
          <w:p w:rsidR="00000000" w:rsidDel="00000000" w:rsidP="00000000" w:rsidRDefault="00000000" w:rsidRPr="00000000" w14:paraId="0000000F">
            <w:pPr>
              <w:rPr/>
            </w:pPr>
            <w:r w:rsidDel="00000000" w:rsidR="00000000" w:rsidRPr="00000000">
              <w:rPr>
                <w:rtl w:val="0"/>
              </w:rPr>
            </w:r>
          </w:p>
        </w:tc>
      </w:tr>
      <w:tr>
        <w:trPr>
          <w:cantSplit w:val="0"/>
          <w:tblHeader w:val="0"/>
        </w:trPr>
        <w:tc>
          <w:tcPr>
            <w:shd w:fill="c9daf8" w:val="clear"/>
          </w:tcPr>
          <w:p w:rsidR="00000000" w:rsidDel="00000000" w:rsidP="00000000" w:rsidRDefault="00000000" w:rsidRPr="00000000" w14:paraId="00000010">
            <w:pPr>
              <w:rPr/>
            </w:pPr>
            <w:r w:rsidDel="00000000" w:rsidR="00000000" w:rsidRPr="00000000">
              <w:rPr>
                <w:rtl w:val="0"/>
              </w:rPr>
              <w:t xml:space="preserve">Second milestone:</w:t>
            </w:r>
          </w:p>
          <w:p w:rsidR="00000000" w:rsidDel="00000000" w:rsidP="00000000" w:rsidRDefault="00000000" w:rsidRPr="00000000" w14:paraId="00000011">
            <w:pPr>
              <w:rPr/>
            </w:pPr>
            <w:bookmarkStart w:colFirst="0" w:colLast="0" w:name="_heading=h.tvg3zr8c1iyo" w:id="0"/>
            <w:bookmarkEnd w:id="0"/>
            <w:r w:rsidDel="00000000" w:rsidR="00000000" w:rsidRPr="00000000">
              <w:rPr>
                <w:rtl w:val="0"/>
              </w:rPr>
            </w:r>
          </w:p>
          <w:p w:rsidR="00000000" w:rsidDel="00000000" w:rsidP="00000000" w:rsidRDefault="00000000" w:rsidRPr="00000000" w14:paraId="00000012">
            <w:pPr>
              <w:rPr/>
            </w:pPr>
            <w:bookmarkStart w:colFirst="0" w:colLast="0" w:name="_heading=h.dl3fvu1hx54q" w:id="1"/>
            <w:bookmarkEnd w:id="1"/>
            <w:r w:rsidDel="00000000" w:rsidR="00000000" w:rsidRPr="00000000">
              <w:rPr>
                <w:rtl w:val="0"/>
              </w:rPr>
              <w:t xml:space="preserve">Children are building upon friendship groups. </w:t>
            </w:r>
          </w:p>
          <w:p w:rsidR="00000000" w:rsidDel="00000000" w:rsidP="00000000" w:rsidRDefault="00000000" w:rsidRPr="00000000" w14:paraId="00000013">
            <w:pPr>
              <w:rPr/>
            </w:pPr>
            <w:bookmarkStart w:colFirst="0" w:colLast="0" w:name="_heading=h.vig5sr2zte8s" w:id="2"/>
            <w:bookmarkEnd w:id="2"/>
            <w:r w:rsidDel="00000000" w:rsidR="00000000" w:rsidRPr="00000000">
              <w:rPr>
                <w:rtl w:val="0"/>
              </w:rPr>
            </w:r>
          </w:p>
        </w:tc>
        <w:tc>
          <w:tcPr>
            <w:shd w:fill="c9daf8" w:val="clear"/>
          </w:tcPr>
          <w:p w:rsidR="00000000" w:rsidDel="00000000" w:rsidP="00000000" w:rsidRDefault="00000000" w:rsidRPr="00000000" w14:paraId="00000014">
            <w:pPr>
              <w:keepNext w:val="0"/>
              <w:widowControl w:val="0"/>
              <w:spacing w:line="240" w:lineRule="auto"/>
              <w:rPr/>
            </w:pPr>
            <w:bookmarkStart w:colFirst="0" w:colLast="0" w:name="_heading=h.prootfelzphv" w:id="3"/>
            <w:bookmarkEnd w:id="3"/>
            <w:r w:rsidDel="00000000" w:rsidR="00000000" w:rsidRPr="00000000">
              <w:rPr>
                <w:rtl w:val="0"/>
              </w:rPr>
              <w:t xml:space="preserve">Children will be seeking out peers to join them in their independent play. </w:t>
            </w:r>
            <w:r w:rsidDel="00000000" w:rsidR="00000000" w:rsidRPr="00000000">
              <w:rPr>
                <w:rtl w:val="0"/>
              </w:rPr>
              <w:t xml:space="preserve">Practitioners will observe children’s current self-regulation capabilities when they are playing and interacting with peers. </w:t>
            </w:r>
            <w:r w:rsidDel="00000000" w:rsidR="00000000" w:rsidRPr="00000000">
              <w:rPr>
                <w:rtl w:val="0"/>
              </w:rPr>
              <w:t xml:space="preserve">At times, conflict may arise. Practitioners recognise this and support children to begin to self regulate and or co-regulate leading onto self regulation</w:t>
            </w:r>
            <w:r w:rsidDel="00000000" w:rsidR="00000000" w:rsidRPr="00000000">
              <w:rPr>
                <w:rtl w:val="0"/>
              </w:rPr>
              <w:t xml:space="preserve">. </w:t>
            </w:r>
            <w:r w:rsidDel="00000000" w:rsidR="00000000" w:rsidRPr="00000000">
              <w:rPr>
                <w:rFonts w:ascii="Roboto" w:cs="Roboto" w:eastAsia="Roboto" w:hAnsi="Roboto"/>
                <w:color w:val="263238"/>
                <w:sz w:val="30"/>
                <w:szCs w:val="30"/>
                <w:highlight w:val="white"/>
                <w:rtl w:val="0"/>
              </w:rPr>
              <w:t xml:space="preserve"> </w:t>
            </w:r>
            <w:r w:rsidDel="00000000" w:rsidR="00000000" w:rsidRPr="00000000">
              <w:rPr>
                <w:rtl w:val="0"/>
              </w:rPr>
            </w:r>
          </w:p>
          <w:p w:rsidR="00000000" w:rsidDel="00000000" w:rsidP="00000000" w:rsidRDefault="00000000" w:rsidRPr="00000000" w14:paraId="00000015">
            <w:pPr>
              <w:rPr/>
            </w:pPr>
            <w:bookmarkStart w:colFirst="0" w:colLast="0" w:name="_heading=h.dy44wqpun14s" w:id="4"/>
            <w:bookmarkEnd w:id="4"/>
            <w:r w:rsidDel="00000000" w:rsidR="00000000" w:rsidRPr="00000000">
              <w:rPr>
                <w:rtl w:val="0"/>
              </w:rPr>
            </w:r>
          </w:p>
          <w:p w:rsidR="00000000" w:rsidDel="00000000" w:rsidP="00000000" w:rsidRDefault="00000000" w:rsidRPr="00000000" w14:paraId="00000016">
            <w:pPr>
              <w:rPr>
                <w:sz w:val="18"/>
                <w:szCs w:val="18"/>
              </w:rPr>
            </w:pPr>
            <w:bookmarkStart w:colFirst="0" w:colLast="0" w:name="_heading=h.8mbrwd4inish" w:id="5"/>
            <w:bookmarkEnd w:id="5"/>
            <w:r w:rsidDel="00000000" w:rsidR="00000000" w:rsidRPr="00000000">
              <w:rPr>
                <w:rtl w:val="0"/>
              </w:rPr>
              <w:t xml:space="preserve">Safe and calm areas allow for opportunities of feelings and emotions to be discussed. Time for regulation is recognised as being highly important aswell as a range of approaches to help children remember different learning strategies that may be required. </w:t>
            </w:r>
            <w:r w:rsidDel="00000000" w:rsidR="00000000" w:rsidRPr="00000000">
              <w:rPr>
                <w:rtl w:val="0"/>
              </w:rPr>
            </w:r>
          </w:p>
          <w:p w:rsidR="00000000" w:rsidDel="00000000" w:rsidP="00000000" w:rsidRDefault="00000000" w:rsidRPr="00000000" w14:paraId="00000017">
            <w:pPr>
              <w:rPr/>
            </w:pPr>
            <w:bookmarkStart w:colFirst="0" w:colLast="0" w:name="_heading=h.o6swg3sdpuzm" w:id="6"/>
            <w:bookmarkEnd w:id="6"/>
            <w:r w:rsidDel="00000000" w:rsidR="00000000" w:rsidRPr="00000000">
              <w:rPr>
                <w:rtl w:val="0"/>
              </w:rPr>
            </w:r>
          </w:p>
        </w:tc>
      </w:tr>
      <w:tr>
        <w:trPr>
          <w:cantSplit w:val="0"/>
          <w:tblHeader w:val="0"/>
        </w:trPr>
        <w:tc>
          <w:tcPr>
            <w:shd w:fill="c9daf8" w:val="clear"/>
          </w:tcPr>
          <w:p w:rsidR="00000000" w:rsidDel="00000000" w:rsidP="00000000" w:rsidRDefault="00000000" w:rsidRPr="00000000" w14:paraId="00000018">
            <w:pPr>
              <w:rPr/>
            </w:pPr>
            <w:r w:rsidDel="00000000" w:rsidR="00000000" w:rsidRPr="00000000">
              <w:rPr>
                <w:rtl w:val="0"/>
              </w:rPr>
              <w:t xml:space="preserve">Third milestone:</w:t>
            </w:r>
          </w:p>
          <w:p w:rsidR="00000000" w:rsidDel="00000000" w:rsidP="00000000" w:rsidRDefault="00000000" w:rsidRPr="00000000" w14:paraId="00000019">
            <w:pPr>
              <w:rPr/>
            </w:pPr>
            <w:bookmarkStart w:colFirst="0" w:colLast="0" w:name="_heading=h.ylztk56lhds6" w:id="7"/>
            <w:bookmarkEnd w:id="7"/>
            <w:r w:rsidDel="00000000" w:rsidR="00000000" w:rsidRPr="00000000">
              <w:rPr>
                <w:rtl w:val="0"/>
              </w:rPr>
            </w:r>
          </w:p>
          <w:p w:rsidR="00000000" w:rsidDel="00000000" w:rsidP="00000000" w:rsidRDefault="00000000" w:rsidRPr="00000000" w14:paraId="0000001A">
            <w:pPr>
              <w:rPr/>
            </w:pPr>
            <w:bookmarkStart w:colFirst="0" w:colLast="0" w:name="_heading=h.wx7r09o3391m" w:id="8"/>
            <w:bookmarkEnd w:id="8"/>
            <w:r w:rsidDel="00000000" w:rsidR="00000000" w:rsidRPr="00000000">
              <w:rPr>
                <w:rtl w:val="0"/>
              </w:rPr>
              <w:t xml:space="preserve">Children have developed relationships with peers and will carry out extended periods of play thus beginning to work towards solving minor conflicts, should they arise.</w:t>
            </w:r>
          </w:p>
          <w:p w:rsidR="00000000" w:rsidDel="00000000" w:rsidP="00000000" w:rsidRDefault="00000000" w:rsidRPr="00000000" w14:paraId="0000001B">
            <w:pPr>
              <w:rPr/>
            </w:pPr>
            <w:r w:rsidDel="00000000" w:rsidR="00000000" w:rsidRPr="00000000">
              <w:rPr>
                <w:rtl w:val="0"/>
              </w:rPr>
            </w:r>
          </w:p>
        </w:tc>
        <w:tc>
          <w:tcPr>
            <w:shd w:fill="c9daf8" w:val="clear"/>
          </w:tcPr>
          <w:p w:rsidR="00000000" w:rsidDel="00000000" w:rsidP="00000000" w:rsidRDefault="00000000" w:rsidRPr="00000000" w14:paraId="0000001C">
            <w:pPr>
              <w:rPr/>
            </w:pPr>
            <w:r w:rsidDel="00000000" w:rsidR="00000000" w:rsidRPr="00000000">
              <w:rPr>
                <w:rtl w:val="0"/>
              </w:rPr>
              <w:t xml:space="preserve">Children’s understanding of feelings is beginning to develop more as are their friendships. The exploration of practicing and exploring new skills around self regulation will continue to support children’s learning and development around Personal, Social and Emotional Development. </w:t>
            </w:r>
          </w:p>
          <w:p w:rsidR="00000000" w:rsidDel="00000000" w:rsidP="00000000" w:rsidRDefault="00000000" w:rsidRPr="00000000" w14:paraId="0000001D">
            <w:pPr>
              <w:rPr/>
            </w:pPr>
            <w:r w:rsidDel="00000000" w:rsidR="00000000" w:rsidRPr="00000000">
              <w:rPr>
                <w:rtl w:val="0"/>
              </w:rPr>
            </w:r>
          </w:p>
        </w:tc>
      </w:tr>
      <w:tr>
        <w:trPr>
          <w:cantSplit w:val="0"/>
          <w:tblHeader w:val="0"/>
        </w:trPr>
        <w:tc>
          <w:tcPr>
            <w:gridSpan w:val="2"/>
            <w:shd w:fill="c9daf8" w:val="clear"/>
          </w:tcPr>
          <w:p w:rsidR="00000000" w:rsidDel="00000000" w:rsidP="00000000" w:rsidRDefault="00000000" w:rsidRPr="00000000" w14:paraId="0000001E">
            <w:pPr>
              <w:rPr/>
            </w:pPr>
            <w:r w:rsidDel="00000000" w:rsidR="00000000" w:rsidRPr="00000000">
              <w:rPr>
                <w:rtl w:val="0"/>
              </w:rPr>
              <w:t xml:space="preserve">Final milestone:</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Children will be able to increasingly recognise and manage their emotions and are beginning to have a good understanding of the needs of others.  They will have learnt how to make and establish good friendships through positive interactions, cooperation and resolving conflict. </w:t>
            </w:r>
          </w:p>
        </w:tc>
      </w:tr>
    </w:tbl>
    <w:p w:rsidR="00000000" w:rsidDel="00000000" w:rsidP="00000000" w:rsidRDefault="00000000" w:rsidRPr="00000000" w14:paraId="00000022">
      <w:pPr>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Midfield Curricular Goals </w: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BE7F0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BE7F03"/>
    <w:pPr>
      <w:ind w:left="720"/>
      <w:contextualSpacing w:val="1"/>
    </w:pPr>
  </w:style>
  <w:style w:type="paragraph" w:styleId="Header">
    <w:name w:val="header"/>
    <w:basedOn w:val="Normal"/>
    <w:link w:val="HeaderChar"/>
    <w:uiPriority w:val="99"/>
    <w:unhideWhenUsed w:val="1"/>
    <w:rsid w:val="00BE7F03"/>
    <w:pPr>
      <w:tabs>
        <w:tab w:val="center" w:pos="4513"/>
        <w:tab w:val="right" w:pos="9026"/>
      </w:tabs>
      <w:spacing w:after="0" w:line="240" w:lineRule="auto"/>
    </w:pPr>
  </w:style>
  <w:style w:type="character" w:styleId="HeaderChar" w:customStyle="1">
    <w:name w:val="Header Char"/>
    <w:basedOn w:val="DefaultParagraphFont"/>
    <w:link w:val="Header"/>
    <w:uiPriority w:val="99"/>
    <w:rsid w:val="00BE7F03"/>
  </w:style>
  <w:style w:type="paragraph" w:styleId="Footer">
    <w:name w:val="footer"/>
    <w:basedOn w:val="Normal"/>
    <w:link w:val="FooterChar"/>
    <w:uiPriority w:val="99"/>
    <w:unhideWhenUsed w:val="1"/>
    <w:rsid w:val="00BE7F03"/>
    <w:pPr>
      <w:tabs>
        <w:tab w:val="center" w:pos="4513"/>
        <w:tab w:val="right" w:pos="9026"/>
      </w:tabs>
      <w:spacing w:after="0" w:line="240" w:lineRule="auto"/>
    </w:pPr>
  </w:style>
  <w:style w:type="character" w:styleId="FooterChar" w:customStyle="1">
    <w:name w:val="Footer Char"/>
    <w:basedOn w:val="DefaultParagraphFont"/>
    <w:link w:val="Footer"/>
    <w:uiPriority w:val="99"/>
    <w:rsid w:val="00BE7F03"/>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1.xml"/><Relationship Id="rId12" Type="http://schemas.openxmlformats.org/officeDocument/2006/relationships/footer" Target="footer2.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jd3pgiYki8JceQ2si9GLCMHpoA==">AMUW2mVr3IJ6iqazeZyCs+ZZV7kyPJYFmhdmyTh1ZGHqxerJUZs0LZdTXS5qxUgfEYDrMzKhp5qNQwF9LK3QjE+cJ0xDkTQTPm91mIWMVYHO9nYtiIMLaAGKUf8EsxSHWKTBm4q9ix/k3Tqn/ZQsUIwC/z7RZZ0vym9pVdmNuDqUM1f/ClgGVGKGKfi6xk+xy1rCLC4mhVmjiIDe4KiPZsMEXvuctoPawZzA7NFwS6Af7oPX5eCptlZiitj6zs6DHYAVhabuUsUtPU2rYJuYUb+i0s7QZBM9wjDJabxHb7cOLfyeNOohjt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2021-02-19T14:44:00Z</dcterms:created>
  <dc:creator>Miss Roots</dc:creator>
</cp:coreProperties>
</file>